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36"/>
          <w:shd w:fill="auto" w:val="clear"/>
        </w:rPr>
        <w:t xml:space="preserve">Eres Bogotano</w:t>
      </w: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36"/>
          <w:shd w:fill="auto" w:val="clear"/>
        </w:rPr>
        <w:t xml:space="preserve">Guabina</w:t>
      </w:r>
    </w:p>
    <w:p>
      <w:pPr>
        <w:spacing w:before="0" w:after="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4"/>
          <w:shd w:fill="auto" w:val="clear"/>
        </w:rPr>
        <w:t xml:space="preserve">(Jorge Alejandro Medellin Becerra)</w:t>
      </w: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36"/>
          <w:shd w:fill="auto" w:val="clear"/>
        </w:rPr>
        <w:t xml:space="preserve">Letra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Eres Bogotano, naciste en esta montañas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 tienes muchos amigos.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Eres Bogotano, naciste en esta montañas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 tienes muchos amigos, los arbolitos de la capital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 para ti, cuídalos bien, son para respirar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Mira, cuantos alcaparritos y cuantos siete cueros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Cauchos.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Mira, cuantos alcaparritos y cuantos siete cueros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Cauchos, robles, todos necesitan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Agua, tierra, aire, amor y un amigo como tú.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Eres Bogotano, naciste en esta montañas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 tienes muchos amigos.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Eres Bogotano, naciste en esta montañas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 tienes muchos amigos, los árboles y arbusticos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Como los saucos, tilos, raques (los cerecitos),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Cedros (arrayanes), brevos (y los nogales)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Eres Bogotano, arriba esta Monserrate.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Eres Bogotano, al lado esta Guadalupe.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Eres Bogotano, naciste en esta montañas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